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670"/>
          <w:tab w:val="left" w:leader="none" w:pos="6379"/>
          <w:tab w:val="left" w:leader="none" w:pos="6663"/>
        </w:tabs>
        <w:ind w:left="0" w:hanging="2"/>
        <w:rPr/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b w:val="1"/>
          <w:bCs w:val="1"/>
          <w:rtl w:val="0"/>
        </w:rPr>
        <w:t xml:space="preserve">ORD</w:t>
        <w:tab/>
        <w:t xml:space="preserve"> :</w:t>
      </w:r>
      <w:r w:rsidDel="00000000" w:rsidR="00000000" w:rsidRPr="00000000">
        <w:rPr>
          <w:rtl w:val="0"/>
        </w:rPr>
        <w:t xml:space="preserve"> N°33/2025</w:t>
      </w:r>
    </w:p>
    <w:p w:rsidR="00000000" w:rsidDel="00000000" w:rsidP="00000000" w:rsidRDefault="00000000" w:rsidRPr="00000000" w14:paraId="00000003">
      <w:pPr>
        <w:tabs>
          <w:tab w:val="left" w:leader="none" w:pos="5670"/>
          <w:tab w:val="left" w:leader="none" w:pos="6379"/>
          <w:tab w:val="left" w:leader="none" w:pos="6663"/>
        </w:tabs>
        <w:ind w:left="0" w:hanging="2"/>
        <w:rPr/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b w:val="1"/>
          <w:bCs w:val="1"/>
          <w:rtl w:val="0"/>
        </w:rPr>
        <w:t xml:space="preserve">ANT</w:t>
        <w:tab/>
        <w:t xml:space="preserve"> : </w:t>
      </w:r>
      <w:r w:rsidDel="00000000" w:rsidR="00000000" w:rsidRPr="00000000">
        <w:rPr>
          <w:rtl w:val="0"/>
        </w:rPr>
        <w:t xml:space="preserve">No hay</w:t>
        <w:tab/>
      </w:r>
    </w:p>
    <w:p w:rsidR="00000000" w:rsidDel="00000000" w:rsidP="00000000" w:rsidRDefault="00000000" w:rsidRPr="00000000" w14:paraId="00000004">
      <w:pPr>
        <w:tabs>
          <w:tab w:val="left" w:leader="none" w:pos="5529"/>
          <w:tab w:val="left" w:leader="none" w:pos="5954"/>
          <w:tab w:val="left" w:leader="none" w:pos="6237"/>
        </w:tabs>
        <w:spacing w:after="0" w:lineRule="auto"/>
        <w:ind w:left="0" w:right="-284" w:hanging="2"/>
        <w:rPr/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                                               MAT       : </w:t>
      </w:r>
      <w:r w:rsidDel="00000000" w:rsidR="00000000" w:rsidRPr="00000000">
        <w:rPr>
          <w:rtl w:val="0"/>
        </w:rPr>
        <w:t xml:space="preserve">Solicitud desenrolamiento </w:t>
      </w:r>
    </w:p>
    <w:p w:rsidR="00000000" w:rsidDel="00000000" w:rsidP="00000000" w:rsidRDefault="00000000" w:rsidRPr="00000000" w14:paraId="00000005">
      <w:pPr>
        <w:tabs>
          <w:tab w:val="left" w:leader="none" w:pos="5529"/>
          <w:tab w:val="left" w:leader="none" w:pos="5954"/>
          <w:tab w:val="left" w:leader="none" w:pos="6237"/>
        </w:tabs>
        <w:spacing w:after="0" w:lineRule="auto"/>
        <w:ind w:left="0" w:right="-284" w:hanging="2"/>
        <w:rPr/>
      </w:pPr>
      <w:r w:rsidDel="00000000" w:rsidR="00000000" w:rsidRPr="00000000">
        <w:rPr>
          <w:rtl w:val="0"/>
        </w:rPr>
        <w:tab/>
        <w:t xml:space="preserve">                  </w:t>
        <w:tab/>
        <w:tab/>
        <w:tab/>
        <w:tab/>
        <w:t xml:space="preserve">  de Patente Municipal.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6">
      <w:pPr>
        <w:tabs>
          <w:tab w:val="left" w:leader="none" w:pos="5529"/>
          <w:tab w:val="left" w:leader="none" w:pos="5954"/>
          <w:tab w:val="left" w:leader="none" w:pos="6237"/>
        </w:tabs>
        <w:spacing w:after="0" w:lineRule="auto"/>
        <w:ind w:left="0" w:right="-284" w:hanging="2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670"/>
          <w:tab w:val="left" w:leader="none" w:pos="6096"/>
          <w:tab w:val="left" w:leader="none" w:pos="6379"/>
        </w:tabs>
        <w:ind w:left="0" w:right="-284" w:hanging="2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tabs>
          <w:tab w:val="left" w:leader="none" w:pos="5670"/>
          <w:tab w:val="left" w:leader="none" w:pos="6096"/>
          <w:tab w:val="left" w:leader="none" w:pos="6379"/>
        </w:tabs>
        <w:ind w:left="0" w:right="-284" w:hanging="2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</w:t>
      </w:r>
      <w:r w:rsidDel="00000000" w:rsidR="00000000" w:rsidRPr="00000000">
        <w:rPr>
          <w:b w:val="1"/>
          <w:bCs w:val="1"/>
          <w:rtl w:val="0"/>
        </w:rPr>
        <w:t xml:space="preserve">QUILLOTA, </w:t>
      </w:r>
      <w:r w:rsidDel="00000000" w:rsidR="00000000" w:rsidRPr="00000000">
        <w:rPr>
          <w:rtl w:val="0"/>
        </w:rPr>
        <w:t xml:space="preserve">5 DE MAYO  2025.</w:t>
      </w:r>
    </w:p>
    <w:p w:rsidR="00000000" w:rsidDel="00000000" w:rsidP="00000000" w:rsidRDefault="00000000" w:rsidRPr="00000000" w14:paraId="00000009">
      <w:pPr>
        <w:tabs>
          <w:tab w:val="left" w:leader="none" w:pos="284"/>
          <w:tab w:val="left" w:leader="none" w:pos="5670"/>
          <w:tab w:val="left" w:leader="none" w:pos="6096"/>
          <w:tab w:val="left" w:leader="none" w:pos="6379"/>
        </w:tabs>
        <w:ind w:left="0" w:right="-284" w:hanging="2"/>
        <w:rPr/>
      </w:pPr>
      <w:r w:rsidDel="00000000" w:rsidR="00000000" w:rsidRPr="00000000">
        <w:rPr>
          <w:b w:val="1"/>
          <w:bCs w:val="1"/>
          <w:rtl w:val="0"/>
        </w:rPr>
        <w:t xml:space="preserve">DE</w:t>
        <w:tab/>
        <w:t xml:space="preserve">:</w:t>
      </w:r>
      <w:r w:rsidDel="00000000" w:rsidR="00000000" w:rsidRPr="00000000">
        <w:rPr>
          <w:rtl w:val="0"/>
        </w:rPr>
        <w:t xml:space="preserve"> ENCARGADA UNIDAD DE GESTIÓN DE COBRANZAS</w:t>
      </w:r>
    </w:p>
    <w:p w:rsidR="00000000" w:rsidDel="00000000" w:rsidP="00000000" w:rsidRDefault="00000000" w:rsidRPr="00000000" w14:paraId="0000000A">
      <w:pPr>
        <w:tabs>
          <w:tab w:val="left" w:leader="none" w:pos="284"/>
          <w:tab w:val="left" w:leader="none" w:pos="426"/>
          <w:tab w:val="left" w:leader="none" w:pos="5670"/>
          <w:tab w:val="left" w:leader="none" w:pos="6096"/>
          <w:tab w:val="left" w:leader="none" w:pos="6379"/>
        </w:tabs>
        <w:ind w:left="0" w:right="-284" w:hanging="2"/>
        <w:rPr>
          <w:sz w:val="2"/>
          <w:szCs w:val="2"/>
        </w:rPr>
      </w:pPr>
      <w:r w:rsidDel="00000000" w:rsidR="00000000" w:rsidRPr="00000000">
        <w:rPr>
          <w:b w:val="1"/>
          <w:bCs w:val="1"/>
          <w:rtl w:val="0"/>
        </w:rPr>
        <w:t xml:space="preserve">A</w:t>
        <w:tab/>
        <w:t xml:space="preserve"> :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DIRECTOR DE ADMINISTRACIÓN Y FINANZAS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84"/>
          <w:tab w:val="left" w:leader="none" w:pos="426"/>
          <w:tab w:val="left" w:leader="none" w:pos="5670"/>
          <w:tab w:val="left" w:leader="none" w:pos="6096"/>
          <w:tab w:val="left" w:leader="none" w:pos="6379"/>
        </w:tabs>
        <w:ind w:right="-284"/>
        <w:rPr>
          <w:sz w:val="10"/>
          <w:szCs w:val="10"/>
        </w:rPr>
      </w:pPr>
      <w:r w:rsidDel="00000000" w:rsidR="00000000" w:rsidRPr="00000000">
        <w:rPr>
          <w:sz w:val="10"/>
          <w:szCs w:val="10"/>
          <w:rtl w:val="0"/>
        </w:rPr>
        <w:t xml:space="preserve">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tabs>
          <w:tab w:val="left" w:leader="none" w:pos="284"/>
          <w:tab w:val="left" w:leader="none" w:pos="426"/>
          <w:tab w:val="left" w:leader="none" w:pos="1134"/>
          <w:tab w:val="left" w:leader="none" w:pos="5812"/>
          <w:tab w:val="left" w:leader="none" w:pos="6096"/>
          <w:tab w:val="left" w:leader="none" w:pos="6379"/>
        </w:tabs>
        <w:ind w:left="0" w:right="49" w:hanging="2"/>
        <w:jc w:val="both"/>
        <w:rPr/>
      </w:pPr>
      <w:r w:rsidDel="00000000" w:rsidR="00000000" w:rsidRPr="00000000">
        <w:rPr>
          <w:rtl w:val="0"/>
        </w:rPr>
        <w:tab/>
        <w:tab/>
        <w:tab/>
        <w:t xml:space="preserve">Junto con saludar y habiendo agotado todas las instancias de cobro, se remiten los antecedentes de la Patente Municipal ROL </w:t>
      </w:r>
      <w:r w:rsidDel="00000000" w:rsidR="00000000" w:rsidRPr="00000000">
        <w:rPr>
          <w:b w:val="1"/>
          <w:bCs w:val="1"/>
          <w:rtl w:val="0"/>
        </w:rPr>
        <w:t xml:space="preserve">N° 241201-2,</w:t>
      </w:r>
      <w:r w:rsidDel="00000000" w:rsidR="00000000" w:rsidRPr="00000000">
        <w:rPr>
          <w:rtl w:val="0"/>
        </w:rPr>
        <w:t xml:space="preserve"> a nombre de </w:t>
      </w:r>
      <w:r w:rsidDel="00000000" w:rsidR="00000000" w:rsidRPr="00000000">
        <w:rPr>
          <w:b w:val="1"/>
          <w:bCs w:val="1"/>
          <w:rtl w:val="0"/>
        </w:rPr>
        <w:t xml:space="preserve">SOLANGE JANET HINOJOSA CALDERON,</w:t>
      </w:r>
      <w:r w:rsidDel="00000000" w:rsidR="00000000" w:rsidRPr="00000000">
        <w:rPr>
          <w:rtl w:val="0"/>
        </w:rPr>
        <w:t xml:space="preserve"> RUT: 12.604.836-K, Giro: VENTA AL POR MENOR DE VESTUARIO Y DECORACIÓN,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debido a que no existe en el domicilio tributario notificado, por ende, se solicita su desenrolamiento del sistema de patentes.</w:t>
      </w:r>
    </w:p>
    <w:p w:rsidR="00000000" w:rsidDel="00000000" w:rsidP="00000000" w:rsidRDefault="00000000" w:rsidRPr="00000000" w14:paraId="0000000D">
      <w:pPr>
        <w:tabs>
          <w:tab w:val="left" w:leader="none" w:pos="284"/>
          <w:tab w:val="left" w:leader="none" w:pos="426"/>
          <w:tab w:val="left" w:leader="none" w:pos="1134"/>
          <w:tab w:val="left" w:leader="none" w:pos="5812"/>
          <w:tab w:val="left" w:leader="none" w:pos="6096"/>
          <w:tab w:val="left" w:leader="none" w:pos="6379"/>
        </w:tabs>
        <w:ind w:left="0" w:right="49" w:hanging="2"/>
        <w:jc w:val="both"/>
        <w:rPr/>
      </w:pPr>
      <w:r w:rsidDel="00000000" w:rsidR="00000000" w:rsidRPr="00000000">
        <w:rPr>
          <w:rtl w:val="0"/>
        </w:rPr>
        <w:tab/>
        <w:tab/>
        <w:t xml:space="preserve">Además informar que en el domicilio tributario funciona en la  actualidad Patente Municipal  Rol N° 241646-8  a nombre de COMERCIAL VUK LIMITADA, RUT: 77.807.572-5,  quien se encuentra al día en el pago. </w:t>
        <w:tab/>
      </w:r>
    </w:p>
    <w:p w:rsidR="00000000" w:rsidDel="00000000" w:rsidP="00000000" w:rsidRDefault="00000000" w:rsidRPr="00000000" w14:paraId="0000000E">
      <w:pPr>
        <w:tabs>
          <w:tab w:val="left" w:leader="none" w:pos="284"/>
          <w:tab w:val="left" w:leader="none" w:pos="426"/>
          <w:tab w:val="left" w:leader="none" w:pos="1134"/>
          <w:tab w:val="left" w:leader="none" w:pos="5812"/>
          <w:tab w:val="left" w:leader="none" w:pos="6096"/>
          <w:tab w:val="left" w:leader="none" w:pos="6379"/>
        </w:tabs>
        <w:ind w:left="0" w:right="49" w:hanging="2"/>
        <w:jc w:val="both"/>
        <w:rPr>
          <w:sz w:val="4"/>
          <w:szCs w:val="4"/>
        </w:rPr>
      </w:pPr>
      <w:r w:rsidDel="00000000" w:rsidR="00000000" w:rsidRPr="00000000">
        <w:rPr>
          <w:rtl w:val="0"/>
        </w:rPr>
        <w:t xml:space="preserve">Se adjunta: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4"/>
          <w:tab w:val="left" w:leader="none" w:pos="426"/>
          <w:tab w:val="left" w:leader="none" w:pos="1134"/>
          <w:tab w:val="left" w:leader="none" w:pos="5812"/>
          <w:tab w:val="left" w:leader="none" w:pos="6096"/>
          <w:tab w:val="left" w:leader="none" w:pos="6379"/>
        </w:tabs>
        <w:spacing w:after="0" w:lineRule="auto"/>
        <w:ind w:left="0" w:right="49" w:hanging="2"/>
        <w:jc w:val="both"/>
        <w:rPr/>
      </w:pPr>
      <w:r w:rsidDel="00000000" w:rsidR="00000000" w:rsidRPr="00000000">
        <w:rPr>
          <w:rtl w:val="0"/>
        </w:rPr>
        <w:t xml:space="preserve">- Acta de Inspección de Patente emitida por notificador el 30/4/2025, quien indica que contribuyente ya no existe en el lugar, se adjunta fotografía.</w:t>
      </w:r>
    </w:p>
    <w:p w:rsidR="00000000" w:rsidDel="00000000" w:rsidP="00000000" w:rsidRDefault="00000000" w:rsidRPr="00000000" w14:paraId="00000010">
      <w:pPr>
        <w:tabs>
          <w:tab w:val="left" w:leader="none" w:pos="284"/>
          <w:tab w:val="left" w:leader="none" w:pos="426"/>
          <w:tab w:val="left" w:leader="none" w:pos="1134"/>
          <w:tab w:val="left" w:leader="none" w:pos="5812"/>
          <w:tab w:val="left" w:leader="none" w:pos="6096"/>
          <w:tab w:val="left" w:leader="none" w:pos="6379"/>
        </w:tabs>
        <w:spacing w:after="0" w:lineRule="auto"/>
        <w:ind w:left="0" w:right="49" w:hanging="2"/>
        <w:jc w:val="both"/>
        <w:rPr/>
      </w:pPr>
      <w:bookmarkStart w:colFirst="0" w:colLast="0" w:name="_heading=h.3i1q5pophiq3" w:id="0"/>
      <w:bookmarkEnd w:id="0"/>
      <w:r w:rsidDel="00000000" w:rsidR="00000000" w:rsidRPr="00000000">
        <w:rPr>
          <w:rtl w:val="0"/>
        </w:rPr>
        <w:t xml:space="preserve"> - Deuda de Impuestos y Derechos Municipales, de 29 de Abril  2025, Patente Rol N°241201-2.</w:t>
      </w:r>
    </w:p>
    <w:p w:rsidR="00000000" w:rsidDel="00000000" w:rsidP="00000000" w:rsidRDefault="00000000" w:rsidRPr="00000000" w14:paraId="00000011">
      <w:pPr>
        <w:tabs>
          <w:tab w:val="left" w:leader="none" w:pos="284"/>
          <w:tab w:val="left" w:leader="none" w:pos="426"/>
          <w:tab w:val="left" w:leader="none" w:pos="1134"/>
          <w:tab w:val="left" w:leader="none" w:pos="5812"/>
          <w:tab w:val="left" w:leader="none" w:pos="6096"/>
          <w:tab w:val="left" w:leader="none" w:pos="6379"/>
        </w:tabs>
        <w:spacing w:after="0" w:lineRule="auto"/>
        <w:ind w:left="0" w:right="-284" w:hanging="2"/>
        <w:jc w:val="both"/>
        <w:rPr/>
      </w:pPr>
      <w:r w:rsidDel="00000000" w:rsidR="00000000" w:rsidRPr="00000000">
        <w:rPr>
          <w:rtl w:val="0"/>
        </w:rPr>
        <w:t xml:space="preserve">- Consulta situación Tributaria de Terceros con fecha 30 de Abril 2025, fecha ultimo timbraje año 2025.</w:t>
      </w:r>
    </w:p>
    <w:p w:rsidR="00000000" w:rsidDel="00000000" w:rsidP="00000000" w:rsidRDefault="00000000" w:rsidRPr="00000000" w14:paraId="00000012">
      <w:pPr>
        <w:tabs>
          <w:tab w:val="left" w:leader="none" w:pos="284"/>
          <w:tab w:val="left" w:leader="none" w:pos="426"/>
          <w:tab w:val="left" w:leader="none" w:pos="1134"/>
          <w:tab w:val="left" w:leader="none" w:pos="5812"/>
          <w:tab w:val="left" w:leader="none" w:pos="6096"/>
          <w:tab w:val="left" w:leader="none" w:pos="6379"/>
        </w:tabs>
        <w:spacing w:after="0" w:lineRule="auto"/>
        <w:ind w:left="0" w:right="-284" w:hanging="2"/>
        <w:jc w:val="both"/>
        <w:rPr/>
      </w:pPr>
      <w:r w:rsidDel="00000000" w:rsidR="00000000" w:rsidRPr="00000000">
        <w:rPr>
          <w:rtl w:val="0"/>
        </w:rPr>
        <w:t xml:space="preserve">-Orden de Ingreso Municipal nuevo contribuyente.</w:t>
      </w:r>
    </w:p>
    <w:p w:rsidR="00000000" w:rsidDel="00000000" w:rsidP="00000000" w:rsidRDefault="00000000" w:rsidRPr="00000000" w14:paraId="00000013">
      <w:pPr>
        <w:tabs>
          <w:tab w:val="left" w:leader="none" w:pos="284"/>
          <w:tab w:val="left" w:leader="none" w:pos="426"/>
          <w:tab w:val="left" w:leader="none" w:pos="1134"/>
          <w:tab w:val="left" w:leader="none" w:pos="5812"/>
          <w:tab w:val="left" w:leader="none" w:pos="6096"/>
          <w:tab w:val="left" w:leader="none" w:pos="6379"/>
        </w:tabs>
        <w:spacing w:after="0" w:lineRule="auto"/>
        <w:ind w:left="0" w:right="-284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84"/>
          <w:tab w:val="left" w:leader="none" w:pos="426"/>
          <w:tab w:val="left" w:leader="none" w:pos="1134"/>
          <w:tab w:val="left" w:leader="none" w:pos="5812"/>
          <w:tab w:val="left" w:leader="none" w:pos="6096"/>
          <w:tab w:val="left" w:leader="none" w:pos="6379"/>
        </w:tabs>
        <w:spacing w:after="0" w:lineRule="auto"/>
        <w:ind w:left="0" w:right="-284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  <w:tab w:val="left" w:leader="none" w:pos="5670"/>
          <w:tab w:val="left" w:leader="none" w:pos="6096"/>
          <w:tab w:val="left" w:leader="none" w:pos="6379"/>
        </w:tabs>
        <w:ind w:left="0" w:right="-284" w:hanging="2"/>
        <w:jc w:val="both"/>
        <w:rPr/>
      </w:pPr>
      <w:r w:rsidDel="00000000" w:rsidR="00000000" w:rsidRPr="00000000">
        <w:rPr>
          <w:rtl w:val="0"/>
        </w:rPr>
        <w:t xml:space="preserve">Saluda atentamente a usted,</w:t>
      </w:r>
    </w:p>
    <w:p w:rsidR="00000000" w:rsidDel="00000000" w:rsidP="00000000" w:rsidRDefault="00000000" w:rsidRPr="00000000" w14:paraId="00000016">
      <w:pPr>
        <w:tabs>
          <w:tab w:val="left" w:leader="none" w:pos="1134"/>
          <w:tab w:val="left" w:leader="none" w:pos="5670"/>
          <w:tab w:val="left" w:leader="none" w:pos="6096"/>
          <w:tab w:val="left" w:leader="none" w:pos="6379"/>
        </w:tabs>
        <w:ind w:left="0" w:right="-284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134"/>
          <w:tab w:val="left" w:leader="none" w:pos="5670"/>
          <w:tab w:val="left" w:leader="none" w:pos="6096"/>
          <w:tab w:val="left" w:leader="none" w:pos="6379"/>
        </w:tabs>
        <w:ind w:left="0" w:right="-284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134"/>
          <w:tab w:val="left" w:leader="none" w:pos="5670"/>
          <w:tab w:val="left" w:leader="none" w:pos="6096"/>
          <w:tab w:val="left" w:leader="none" w:pos="6379"/>
        </w:tabs>
        <w:ind w:left="0" w:right="-284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134"/>
          <w:tab w:val="left" w:leader="none" w:pos="5670"/>
          <w:tab w:val="left" w:leader="none" w:pos="6096"/>
          <w:tab w:val="left" w:leader="none" w:pos="6379"/>
        </w:tabs>
        <w:spacing w:after="0" w:lineRule="auto"/>
        <w:ind w:left="0" w:right="-284" w:hanging="2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                     MARCELA BERRUETA VASQUEZ</w:t>
      </w:r>
    </w:p>
    <w:p w:rsidR="00000000" w:rsidDel="00000000" w:rsidP="00000000" w:rsidRDefault="00000000" w:rsidRPr="00000000" w14:paraId="0000001A">
      <w:pPr>
        <w:tabs>
          <w:tab w:val="left" w:leader="none" w:pos="1134"/>
          <w:tab w:val="left" w:leader="none" w:pos="5670"/>
          <w:tab w:val="left" w:leader="none" w:pos="6096"/>
          <w:tab w:val="left" w:leader="none" w:pos="6379"/>
        </w:tabs>
        <w:spacing w:after="0" w:lineRule="auto"/>
        <w:ind w:left="0" w:right="-284"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   ENCARGADO UNIDAD DE GESTIÓN DE COBRANZAS</w:t>
      </w:r>
    </w:p>
    <w:p w:rsidR="00000000" w:rsidDel="00000000" w:rsidP="00000000" w:rsidRDefault="00000000" w:rsidRPr="00000000" w14:paraId="0000001B">
      <w:pPr>
        <w:tabs>
          <w:tab w:val="left" w:leader="none" w:pos="1134"/>
          <w:tab w:val="left" w:leader="none" w:pos="5670"/>
          <w:tab w:val="left" w:leader="none" w:pos="6096"/>
          <w:tab w:val="left" w:leader="none" w:pos="6379"/>
        </w:tabs>
        <w:spacing w:after="0" w:lineRule="auto"/>
        <w:ind w:left="0" w:right="-284" w:hanging="2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134"/>
          <w:tab w:val="left" w:leader="none" w:pos="5670"/>
          <w:tab w:val="left" w:leader="none" w:pos="6096"/>
          <w:tab w:val="left" w:leader="none" w:pos="6379"/>
        </w:tabs>
        <w:ind w:left="0" w:right="-284" w:hanging="2"/>
        <w:rPr>
          <w:sz w:val="2"/>
          <w:szCs w:val="2"/>
        </w:rPr>
      </w:pPr>
      <w:r w:rsidDel="00000000" w:rsidR="00000000" w:rsidRPr="00000000">
        <w:rPr>
          <w:sz w:val="16"/>
          <w:szCs w:val="16"/>
          <w:rtl w:val="0"/>
        </w:rPr>
        <w:t xml:space="preserve">Distribución</w:t>
      </w:r>
      <w:r w:rsidDel="00000000" w:rsidR="00000000" w:rsidRPr="00000000">
        <w:rPr>
          <w:sz w:val="18"/>
          <w:szCs w:val="1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134"/>
          <w:tab w:val="left" w:leader="none" w:pos="5670"/>
          <w:tab w:val="left" w:leader="none" w:pos="6096"/>
          <w:tab w:val="left" w:leader="none" w:pos="6379"/>
        </w:tabs>
        <w:spacing w:after="0" w:lineRule="auto"/>
        <w:ind w:left="0" w:right="-284" w:hanging="2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1.- Rentas y Patentes</w:t>
      </w:r>
    </w:p>
    <w:p w:rsidR="00000000" w:rsidDel="00000000" w:rsidP="00000000" w:rsidRDefault="00000000" w:rsidRPr="00000000" w14:paraId="0000001E">
      <w:pPr>
        <w:tabs>
          <w:tab w:val="left" w:leader="none" w:pos="1134"/>
          <w:tab w:val="left" w:leader="none" w:pos="5670"/>
          <w:tab w:val="left" w:leader="none" w:pos="6096"/>
          <w:tab w:val="left" w:leader="none" w:pos="6379"/>
        </w:tabs>
        <w:spacing w:after="0" w:lineRule="auto"/>
        <w:ind w:left="0" w:right="-284" w:hanging="2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2.- Archivo</w:t>
      </w:r>
    </w:p>
    <w:p w:rsidR="00000000" w:rsidDel="00000000" w:rsidP="00000000" w:rsidRDefault="00000000" w:rsidRPr="00000000" w14:paraId="0000001F">
      <w:pPr>
        <w:tabs>
          <w:tab w:val="left" w:leader="none" w:pos="1134"/>
          <w:tab w:val="left" w:leader="none" w:pos="5670"/>
          <w:tab w:val="left" w:leader="none" w:pos="6096"/>
          <w:tab w:val="left" w:leader="none" w:pos="6379"/>
        </w:tabs>
        <w:spacing w:after="0" w:lineRule="auto"/>
        <w:ind w:left="0" w:right="-284" w:hanging="2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MBV/mbv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8720" w:w="12240" w:orient="portrait"/>
      <w:pgMar w:bottom="1418" w:top="1990" w:left="1701" w:right="1701" w:header="142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2242185</wp:posOffset>
          </wp:positionH>
          <wp:positionV relativeFrom="paragraph">
            <wp:posOffset>-450213</wp:posOffset>
          </wp:positionV>
          <wp:extent cx="1449705" cy="1449705"/>
          <wp:effectExtent b="0" l="0" r="0" t="0"/>
          <wp:wrapSquare wrapText="bothSides" distB="0" distT="0" distL="114300" distR="11430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9705" cy="14497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next w:val="TableNormal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qFormat w:val="1"/>
    <w:pPr>
      <w:spacing w:after="0" w:line="240" w:lineRule="auto"/>
    </w:pPr>
  </w:style>
  <w:style w:type="character" w:styleId="EncabezadoCar" w:customStyle="1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 w:val="1"/>
    <w:pPr>
      <w:spacing w:after="0" w:line="240" w:lineRule="auto"/>
    </w:pPr>
  </w:style>
  <w:style w:type="character" w:styleId="PiedepginaCar" w:customStyle="1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 w:val="1"/>
      <w:spacing w:after="0" w:line="240" w:lineRule="auto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9" w:customStyle="1">
    <w:name w:val="19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8" w:customStyle="1">
    <w:name w:val="18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7" w:customStyle="1">
    <w:name w:val="17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6" w:customStyle="1">
    <w:name w:val="16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5" w:customStyle="1">
    <w:name w:val="15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4" w:customStyle="1">
    <w:name w:val="14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3" w:customStyle="1">
    <w:name w:val="13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 w:customStyle="1">
    <w:name w:val="12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1" w:customStyle="1">
    <w:name w:val="11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0" w:customStyle="1">
    <w:name w:val="10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9" w:customStyle="1">
    <w:name w:val="9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8" w:customStyle="1">
    <w:name w:val="8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7" w:customStyle="1">
    <w:name w:val="7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6" w:customStyle="1">
    <w:name w:val="6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5" w:customStyle="1">
    <w:name w:val="5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" w:customStyle="1">
    <w:name w:val="4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3" w:customStyle="1">
    <w:name w:val="3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" w:customStyle="1">
    <w:name w:val="2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" w:customStyle="1">
    <w:name w:val="1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rrafodelista">
    <w:name w:val="List Paragraph"/>
    <w:basedOn w:val="Normal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4cq+rZTJv9pnDHDH2GSnmwZQfw==">CgMxLjAyDmguM2kxcTVwb3BoaXEzOAByITF1ckFTbVhPaWROTkkyQnpmXzBnLWNTLUd0cllLQjM0Nw==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2025-05-05T13:01:00Z</dcterms:created>
  <dc:creator>Tomás</dc:creator>
</cp:coreProperties>
</file>